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6A7" w:rsidRPr="002C06A7" w:rsidRDefault="002C06A7" w:rsidP="002C06A7">
      <w:pPr>
        <w:jc w:val="center"/>
        <w:rPr>
          <w:rFonts w:asciiTheme="majorEastAsia" w:eastAsiaTheme="majorEastAsia" w:hAnsiTheme="majorEastAsia" w:hint="eastAsia"/>
          <w:b/>
          <w:sz w:val="36"/>
          <w:szCs w:val="36"/>
        </w:rPr>
      </w:pPr>
      <w:r w:rsidRPr="002C06A7">
        <w:rPr>
          <w:rFonts w:asciiTheme="majorEastAsia" w:eastAsiaTheme="majorEastAsia" w:hAnsiTheme="majorEastAsia" w:hint="eastAsia"/>
          <w:b/>
          <w:sz w:val="36"/>
          <w:szCs w:val="36"/>
        </w:rPr>
        <w:t>关于做好2020年高职（专科）单独招生和综合评价</w:t>
      </w:r>
    </w:p>
    <w:p w:rsidR="002C06A7" w:rsidRPr="002C06A7" w:rsidRDefault="002C06A7" w:rsidP="002C06A7">
      <w:pPr>
        <w:jc w:val="center"/>
        <w:rPr>
          <w:rFonts w:asciiTheme="majorEastAsia" w:eastAsiaTheme="majorEastAsia" w:hAnsiTheme="majorEastAsia" w:hint="eastAsia"/>
          <w:b/>
          <w:sz w:val="36"/>
          <w:szCs w:val="36"/>
        </w:rPr>
      </w:pPr>
      <w:r w:rsidRPr="002C06A7">
        <w:rPr>
          <w:rFonts w:asciiTheme="majorEastAsia" w:eastAsiaTheme="majorEastAsia" w:hAnsiTheme="majorEastAsia" w:hint="eastAsia"/>
          <w:b/>
          <w:sz w:val="36"/>
          <w:szCs w:val="36"/>
        </w:rPr>
        <w:t>招生工作的通知</w:t>
      </w:r>
    </w:p>
    <w:p w:rsidR="002C06A7" w:rsidRDefault="002C06A7" w:rsidP="002C06A7">
      <w:pPr>
        <w:jc w:val="center"/>
        <w:rPr>
          <w:rFonts w:hint="eastAsia"/>
        </w:rPr>
      </w:pPr>
      <w:proofErr w:type="gramStart"/>
      <w:r>
        <w:rPr>
          <w:rFonts w:hint="eastAsia"/>
        </w:rPr>
        <w:t>鲁教学函</w:t>
      </w:r>
      <w:proofErr w:type="gramEnd"/>
      <w:r>
        <w:rPr>
          <w:rFonts w:hint="eastAsia"/>
        </w:rPr>
        <w:t>〔</w:t>
      </w:r>
      <w:r>
        <w:rPr>
          <w:rFonts w:hint="eastAsia"/>
        </w:rPr>
        <w:t>2020</w:t>
      </w:r>
      <w:r>
        <w:rPr>
          <w:rFonts w:hint="eastAsia"/>
        </w:rPr>
        <w:t>〕</w:t>
      </w:r>
      <w:r>
        <w:rPr>
          <w:rFonts w:hint="eastAsia"/>
        </w:rPr>
        <w:t>4</w:t>
      </w:r>
      <w:r>
        <w:rPr>
          <w:rFonts w:hint="eastAsia"/>
        </w:rPr>
        <w:t>号</w:t>
      </w:r>
    </w:p>
    <w:p w:rsidR="002C06A7" w:rsidRDefault="002C06A7" w:rsidP="002C06A7"/>
    <w:p w:rsidR="002C06A7" w:rsidRDefault="002C06A7" w:rsidP="002C06A7">
      <w:pPr>
        <w:rPr>
          <w:rFonts w:hint="eastAsia"/>
        </w:rPr>
      </w:pPr>
      <w:r>
        <w:rPr>
          <w:rFonts w:hint="eastAsia"/>
        </w:rPr>
        <w:t>各市教育（教体）局，各高等学校：</w:t>
      </w:r>
    </w:p>
    <w:p w:rsidR="002C06A7" w:rsidRDefault="002C06A7" w:rsidP="002C06A7"/>
    <w:p w:rsidR="002C06A7" w:rsidRDefault="002C06A7" w:rsidP="002C06A7">
      <w:pPr>
        <w:rPr>
          <w:rFonts w:hint="eastAsia"/>
        </w:rPr>
      </w:pPr>
      <w:r>
        <w:rPr>
          <w:rFonts w:hint="eastAsia"/>
        </w:rPr>
        <w:t xml:space="preserve">    </w:t>
      </w:r>
      <w:r>
        <w:rPr>
          <w:rFonts w:hint="eastAsia"/>
        </w:rPr>
        <w:t>根据《山东省人民政府办公厅关于印发山东省深化高等学校考试招生综合改革试点方案的通知》（鲁政办发〔</w:t>
      </w:r>
      <w:r>
        <w:rPr>
          <w:rFonts w:hint="eastAsia"/>
        </w:rPr>
        <w:t>2018</w:t>
      </w:r>
      <w:r>
        <w:rPr>
          <w:rFonts w:hint="eastAsia"/>
        </w:rPr>
        <w:t>〕</w:t>
      </w:r>
      <w:r>
        <w:rPr>
          <w:rFonts w:hint="eastAsia"/>
        </w:rPr>
        <w:t>11</w:t>
      </w:r>
      <w:r>
        <w:rPr>
          <w:rFonts w:hint="eastAsia"/>
        </w:rPr>
        <w:t>号）、教育部等六部门关于印发《高职扩招专项工作实施方案》（教职成〔</w:t>
      </w:r>
      <w:r>
        <w:rPr>
          <w:rFonts w:hint="eastAsia"/>
        </w:rPr>
        <w:t>2019</w:t>
      </w:r>
      <w:r>
        <w:rPr>
          <w:rFonts w:hint="eastAsia"/>
        </w:rPr>
        <w:t>〕</w:t>
      </w:r>
      <w:r>
        <w:rPr>
          <w:rFonts w:hint="eastAsia"/>
        </w:rPr>
        <w:t>12</w:t>
      </w:r>
      <w:r>
        <w:rPr>
          <w:rFonts w:hint="eastAsia"/>
        </w:rPr>
        <w:t>号）的通知精神，按照中央关于做好新冠肺炎疫情防控工作的部署要求和省委、省政府工作要求，现就做好</w:t>
      </w:r>
      <w:r>
        <w:rPr>
          <w:rFonts w:hint="eastAsia"/>
        </w:rPr>
        <w:t>2020</w:t>
      </w:r>
      <w:r>
        <w:rPr>
          <w:rFonts w:hint="eastAsia"/>
        </w:rPr>
        <w:t>年高职（专科）单独招生和综合评价招生（含高职扩招）工作通知如下：</w:t>
      </w:r>
    </w:p>
    <w:p w:rsidR="002C06A7" w:rsidRDefault="002C06A7" w:rsidP="002C06A7"/>
    <w:p w:rsidR="002C06A7" w:rsidRDefault="002C06A7" w:rsidP="002C06A7">
      <w:pPr>
        <w:rPr>
          <w:rFonts w:hint="eastAsia"/>
        </w:rPr>
      </w:pPr>
      <w:r>
        <w:rPr>
          <w:rFonts w:hint="eastAsia"/>
        </w:rPr>
        <w:t xml:space="preserve">    </w:t>
      </w:r>
      <w:r>
        <w:rPr>
          <w:rFonts w:hint="eastAsia"/>
        </w:rPr>
        <w:t>一、招生对象和计划安排</w:t>
      </w:r>
    </w:p>
    <w:p w:rsidR="002C06A7" w:rsidRDefault="002C06A7" w:rsidP="002C06A7"/>
    <w:p w:rsidR="002C06A7" w:rsidRDefault="002C06A7" w:rsidP="002C06A7">
      <w:pPr>
        <w:ind w:firstLineChars="202" w:firstLine="424"/>
        <w:rPr>
          <w:rFonts w:hint="eastAsia"/>
        </w:rPr>
      </w:pPr>
      <w:r>
        <w:rPr>
          <w:rFonts w:hint="eastAsia"/>
        </w:rPr>
        <w:t>（一）</w:t>
      </w:r>
      <w:r>
        <w:rPr>
          <w:rFonts w:hint="eastAsia"/>
        </w:rPr>
        <w:t>2020</w:t>
      </w:r>
      <w:r>
        <w:rPr>
          <w:rFonts w:hint="eastAsia"/>
        </w:rPr>
        <w:t>年高职（专科）单独考试招生（以下简称“单独招生”）面向我省中等职业学校毕业生和往届高中阶段学校毕业生（含退役军人、下岗失业人员、农民工、农民、在岗职工等）开展；高职（专科）综合评价招生（以下简称“综合评价招生”）面向我省应届普通高中毕业生开展。</w:t>
      </w:r>
    </w:p>
    <w:p w:rsidR="002C06A7" w:rsidRDefault="002C06A7" w:rsidP="002C06A7">
      <w:pPr>
        <w:ind w:firstLineChars="202" w:firstLine="424"/>
      </w:pPr>
    </w:p>
    <w:p w:rsidR="002C06A7" w:rsidRDefault="002C06A7" w:rsidP="002C06A7">
      <w:pPr>
        <w:ind w:firstLineChars="202" w:firstLine="424"/>
        <w:rPr>
          <w:rFonts w:hint="eastAsia"/>
        </w:rPr>
      </w:pPr>
      <w:r>
        <w:rPr>
          <w:rFonts w:hint="eastAsia"/>
        </w:rPr>
        <w:t>（二）单独招生和综合评价招生计划由各高校在年度总计划内安排，经我厅审核后向社会公布。各高校</w:t>
      </w:r>
      <w:r>
        <w:rPr>
          <w:rFonts w:hint="eastAsia"/>
        </w:rPr>
        <w:t>2020</w:t>
      </w:r>
      <w:r>
        <w:rPr>
          <w:rFonts w:hint="eastAsia"/>
        </w:rPr>
        <w:t>年高职（专科）单独招生和综合评价招生计划见附件。</w:t>
      </w:r>
    </w:p>
    <w:p w:rsidR="002C06A7" w:rsidRDefault="002C06A7" w:rsidP="002C06A7">
      <w:pPr>
        <w:ind w:firstLineChars="202" w:firstLine="424"/>
      </w:pPr>
    </w:p>
    <w:p w:rsidR="002C06A7" w:rsidRDefault="002C06A7" w:rsidP="002C06A7">
      <w:pPr>
        <w:ind w:firstLineChars="202" w:firstLine="424"/>
        <w:rPr>
          <w:rFonts w:hint="eastAsia"/>
        </w:rPr>
      </w:pPr>
      <w:r>
        <w:rPr>
          <w:rFonts w:hint="eastAsia"/>
        </w:rPr>
        <w:t>（三）各高校要根据我厅审核的招生计划制定分专业（专业类）招生计划，其中国家示范、骨干高职院校须按不低于单独招生计划</w:t>
      </w:r>
      <w:r>
        <w:rPr>
          <w:rFonts w:hint="eastAsia"/>
        </w:rPr>
        <w:t>5%</w:t>
      </w:r>
      <w:r>
        <w:rPr>
          <w:rFonts w:hint="eastAsia"/>
        </w:rPr>
        <w:t>的比例，安排退役军人招生计划。招生计划可在招生类别和专业间调剂使用。未完成的执行计划可转入普通高校招生统一考试（含春季高考和夏季高考）录取时使用。</w:t>
      </w:r>
    </w:p>
    <w:p w:rsidR="002C06A7" w:rsidRDefault="002C06A7" w:rsidP="002C06A7">
      <w:pPr>
        <w:ind w:firstLineChars="202" w:firstLine="424"/>
      </w:pPr>
    </w:p>
    <w:p w:rsidR="002C06A7" w:rsidRDefault="002C06A7" w:rsidP="002C06A7">
      <w:pPr>
        <w:ind w:firstLineChars="202" w:firstLine="424"/>
        <w:rPr>
          <w:rFonts w:hint="eastAsia"/>
        </w:rPr>
      </w:pPr>
      <w:r>
        <w:rPr>
          <w:rFonts w:hint="eastAsia"/>
        </w:rPr>
        <w:t>二、报名工作</w:t>
      </w:r>
    </w:p>
    <w:p w:rsidR="002C06A7" w:rsidRDefault="002C06A7" w:rsidP="002C06A7">
      <w:pPr>
        <w:ind w:firstLineChars="202" w:firstLine="424"/>
      </w:pPr>
    </w:p>
    <w:p w:rsidR="002C06A7" w:rsidRDefault="002C06A7" w:rsidP="002C06A7">
      <w:pPr>
        <w:ind w:firstLineChars="202" w:firstLine="424"/>
        <w:rPr>
          <w:rFonts w:hint="eastAsia"/>
        </w:rPr>
      </w:pPr>
      <w:r>
        <w:rPr>
          <w:rFonts w:hint="eastAsia"/>
        </w:rPr>
        <w:t>考生须通过山东省</w:t>
      </w:r>
      <w:r>
        <w:rPr>
          <w:rFonts w:hint="eastAsia"/>
        </w:rPr>
        <w:t>2020</w:t>
      </w:r>
      <w:r>
        <w:rPr>
          <w:rFonts w:hint="eastAsia"/>
        </w:rPr>
        <w:t>年普通高校考试招生（含春季高考和夏季高考）报名后，方可参加单独招生或综合评价招生。未参加高考报名的考生，可根据《山东省教育招生考试院关于山东省</w:t>
      </w:r>
      <w:r>
        <w:rPr>
          <w:rFonts w:hint="eastAsia"/>
        </w:rPr>
        <w:t>2020</w:t>
      </w:r>
      <w:r>
        <w:rPr>
          <w:rFonts w:hint="eastAsia"/>
        </w:rPr>
        <w:t>年普通高校招生考试补报名工作的通知》参加高考补报名。</w:t>
      </w:r>
    </w:p>
    <w:p w:rsidR="002C06A7" w:rsidRDefault="002C06A7" w:rsidP="002C06A7">
      <w:pPr>
        <w:ind w:firstLineChars="202" w:firstLine="424"/>
      </w:pPr>
    </w:p>
    <w:p w:rsidR="002C06A7" w:rsidRDefault="002C06A7" w:rsidP="002C06A7">
      <w:pPr>
        <w:ind w:firstLineChars="202" w:firstLine="424"/>
        <w:rPr>
          <w:rFonts w:hint="eastAsia"/>
        </w:rPr>
      </w:pPr>
      <w:r>
        <w:rPr>
          <w:rFonts w:hint="eastAsia"/>
        </w:rPr>
        <w:t>参加单独招生或综合评价招生的考生须于</w:t>
      </w:r>
      <w:r>
        <w:rPr>
          <w:rFonts w:hint="eastAsia"/>
        </w:rPr>
        <w:t>2020</w:t>
      </w:r>
      <w:r>
        <w:rPr>
          <w:rFonts w:hint="eastAsia"/>
        </w:rPr>
        <w:t>年</w:t>
      </w:r>
      <w:r>
        <w:rPr>
          <w:rFonts w:hint="eastAsia"/>
        </w:rPr>
        <w:t>5</w:t>
      </w:r>
      <w:r>
        <w:rPr>
          <w:rFonts w:hint="eastAsia"/>
        </w:rPr>
        <w:t>月</w:t>
      </w:r>
      <w:r>
        <w:rPr>
          <w:rFonts w:hint="eastAsia"/>
        </w:rPr>
        <w:t>21</w:t>
      </w:r>
      <w:r>
        <w:rPr>
          <w:rFonts w:hint="eastAsia"/>
        </w:rPr>
        <w:t>日—</w:t>
      </w:r>
      <w:r>
        <w:rPr>
          <w:rFonts w:hint="eastAsia"/>
        </w:rPr>
        <w:t>24</w:t>
      </w:r>
      <w:r>
        <w:rPr>
          <w:rFonts w:hint="eastAsia"/>
        </w:rPr>
        <w:t>日，在省教育招生考试院招生平台（网址：</w:t>
      </w:r>
      <w:r>
        <w:rPr>
          <w:rFonts w:hint="eastAsia"/>
        </w:rPr>
        <w:t>http://wsbm.sdzk.cn/gzdz/</w:t>
      </w:r>
      <w:r>
        <w:rPr>
          <w:rFonts w:hint="eastAsia"/>
        </w:rPr>
        <w:t>）选报高校和专业。</w:t>
      </w:r>
    </w:p>
    <w:p w:rsidR="002C06A7" w:rsidRDefault="002C06A7" w:rsidP="002C06A7">
      <w:pPr>
        <w:ind w:firstLineChars="202" w:firstLine="424"/>
      </w:pPr>
    </w:p>
    <w:p w:rsidR="002C06A7" w:rsidRDefault="002C06A7" w:rsidP="002C06A7">
      <w:pPr>
        <w:ind w:firstLineChars="202" w:firstLine="424"/>
        <w:rPr>
          <w:rFonts w:hint="eastAsia"/>
        </w:rPr>
      </w:pPr>
      <w:r>
        <w:rPr>
          <w:rFonts w:hint="eastAsia"/>
        </w:rPr>
        <w:t>三、学校测试</w:t>
      </w:r>
    </w:p>
    <w:p w:rsidR="002C06A7" w:rsidRDefault="002C06A7" w:rsidP="002C06A7">
      <w:pPr>
        <w:ind w:firstLineChars="202" w:firstLine="424"/>
      </w:pPr>
    </w:p>
    <w:p w:rsidR="002C06A7" w:rsidRDefault="002C06A7" w:rsidP="002C06A7">
      <w:pPr>
        <w:ind w:firstLineChars="202" w:firstLine="424"/>
        <w:rPr>
          <w:rFonts w:hint="eastAsia"/>
        </w:rPr>
      </w:pPr>
      <w:r>
        <w:rPr>
          <w:rFonts w:hint="eastAsia"/>
        </w:rPr>
        <w:t>（一）</w:t>
      </w:r>
      <w:r>
        <w:rPr>
          <w:rFonts w:hint="eastAsia"/>
        </w:rPr>
        <w:t>2020</w:t>
      </w:r>
      <w:r>
        <w:rPr>
          <w:rFonts w:hint="eastAsia"/>
        </w:rPr>
        <w:t>年高职（专科）单独招生和综合评价招生考试（测试）原则上采用网上测试的方式进行，时间安排在</w:t>
      </w:r>
      <w:r>
        <w:rPr>
          <w:rFonts w:hint="eastAsia"/>
        </w:rPr>
        <w:t>2020</w:t>
      </w:r>
      <w:r>
        <w:rPr>
          <w:rFonts w:hint="eastAsia"/>
        </w:rPr>
        <w:t>年</w:t>
      </w:r>
      <w:r>
        <w:rPr>
          <w:rFonts w:hint="eastAsia"/>
        </w:rPr>
        <w:t>6</w:t>
      </w:r>
      <w:r>
        <w:rPr>
          <w:rFonts w:hint="eastAsia"/>
        </w:rPr>
        <w:t>月</w:t>
      </w:r>
      <w:r>
        <w:rPr>
          <w:rFonts w:hint="eastAsia"/>
        </w:rPr>
        <w:t>1</w:t>
      </w:r>
      <w:r>
        <w:rPr>
          <w:rFonts w:hint="eastAsia"/>
        </w:rPr>
        <w:t>日—</w:t>
      </w:r>
      <w:r>
        <w:rPr>
          <w:rFonts w:hint="eastAsia"/>
        </w:rPr>
        <w:t>6</w:t>
      </w:r>
      <w:r>
        <w:rPr>
          <w:rFonts w:hint="eastAsia"/>
        </w:rPr>
        <w:t>月</w:t>
      </w:r>
      <w:r>
        <w:rPr>
          <w:rFonts w:hint="eastAsia"/>
        </w:rPr>
        <w:t>3</w:t>
      </w:r>
      <w:r>
        <w:rPr>
          <w:rFonts w:hint="eastAsia"/>
        </w:rPr>
        <w:t>日，具体测试时间由各高校自主确定。</w:t>
      </w:r>
    </w:p>
    <w:p w:rsidR="002C06A7" w:rsidRDefault="002C06A7" w:rsidP="002C06A7">
      <w:pPr>
        <w:ind w:firstLineChars="202" w:firstLine="424"/>
      </w:pPr>
    </w:p>
    <w:p w:rsidR="002C06A7" w:rsidRDefault="002C06A7" w:rsidP="002C06A7">
      <w:pPr>
        <w:ind w:firstLineChars="202" w:firstLine="424"/>
        <w:rPr>
          <w:rFonts w:hint="eastAsia"/>
        </w:rPr>
      </w:pPr>
      <w:r>
        <w:rPr>
          <w:rFonts w:hint="eastAsia"/>
        </w:rPr>
        <w:t>（二）测试工作由各高校分专业（专业类）组织实施。各高校要按照既利于科学选才又</w:t>
      </w:r>
      <w:r>
        <w:rPr>
          <w:rFonts w:hint="eastAsia"/>
        </w:rPr>
        <w:lastRenderedPageBreak/>
        <w:t>利于疫情防控的要求，认真研究制定网上测试工作办法，并通过招生章程提前向社会公布。报考多个专业的考生，按所报第一个专业参加学校测试。</w:t>
      </w:r>
    </w:p>
    <w:p w:rsidR="002C06A7" w:rsidRDefault="002C06A7" w:rsidP="002C06A7">
      <w:pPr>
        <w:ind w:firstLineChars="202" w:firstLine="424"/>
      </w:pPr>
    </w:p>
    <w:p w:rsidR="002C06A7" w:rsidRDefault="002C06A7" w:rsidP="002C06A7">
      <w:pPr>
        <w:ind w:firstLineChars="202" w:firstLine="424"/>
        <w:rPr>
          <w:rFonts w:hint="eastAsia"/>
        </w:rPr>
      </w:pPr>
      <w:r>
        <w:rPr>
          <w:rFonts w:hint="eastAsia"/>
        </w:rPr>
        <w:t>（三）高校要加强测试工作的组织领导。各高校主要负责同志是第一责任人，分管负责同志是直接责任人。高校要成立由校领导任组长、有关职能处室（单位）负责人参加的测试工作领导小组，负责本校测试工作的统筹领导和组织管理。要制定具体实施办法及有关规章制度，</w:t>
      </w:r>
      <w:proofErr w:type="gramStart"/>
      <w:r>
        <w:rPr>
          <w:rFonts w:hint="eastAsia"/>
        </w:rPr>
        <w:t>严慎细实做好</w:t>
      </w:r>
      <w:proofErr w:type="gramEnd"/>
      <w:r>
        <w:rPr>
          <w:rFonts w:hint="eastAsia"/>
        </w:rPr>
        <w:t>各方面工作。</w:t>
      </w:r>
    </w:p>
    <w:p w:rsidR="002C06A7" w:rsidRDefault="002C06A7" w:rsidP="002C06A7">
      <w:pPr>
        <w:ind w:firstLineChars="202" w:firstLine="424"/>
      </w:pPr>
    </w:p>
    <w:p w:rsidR="002C06A7" w:rsidRDefault="002C06A7" w:rsidP="002C06A7">
      <w:pPr>
        <w:ind w:firstLineChars="202" w:firstLine="424"/>
        <w:rPr>
          <w:rFonts w:hint="eastAsia"/>
        </w:rPr>
      </w:pPr>
      <w:r>
        <w:rPr>
          <w:rFonts w:hint="eastAsia"/>
        </w:rPr>
        <w:t>（四）高校要加强命题工作统一管理，不得将管理权限层层下放或简单委托院系承担，不得委托任何中介机构或公司命题。要严格命题人员选派，聘请政治素质好、学术水平高的专家命题，安排专人对试题进行审核，严防命题错误。要加强题库建设，针对不同学生要设计随机问题，切实考察学生理论及专业知识基础。</w:t>
      </w:r>
    </w:p>
    <w:p w:rsidR="002C06A7" w:rsidRDefault="002C06A7" w:rsidP="002C06A7">
      <w:pPr>
        <w:ind w:firstLineChars="202" w:firstLine="424"/>
      </w:pPr>
    </w:p>
    <w:p w:rsidR="002C06A7" w:rsidRDefault="002C06A7" w:rsidP="002C06A7">
      <w:pPr>
        <w:ind w:firstLineChars="202" w:firstLine="424"/>
        <w:rPr>
          <w:rFonts w:hint="eastAsia"/>
        </w:rPr>
      </w:pPr>
      <w:r>
        <w:rPr>
          <w:rFonts w:hint="eastAsia"/>
        </w:rPr>
        <w:t>（五）高校要制订网上测试安全工作方案，将安全保密措施落实到命题、保管等试卷流转所有环节。要确保测试过程公平公正。各高校要选拔政治素质好、责任心强、业务水平高的专业教师组成不同学科的考评专家组，根据培养目标与专业特点，确定本校各招生专业（专业类）测试内容、标准、形式和办法，重点考核考生的综合能力和职业潜质等。要加强条件建设，升级与完善网络基础设施，强化保密工作管理，确保测试工作安全平稳进行。要强化测试安全管理，考前核</w:t>
      </w:r>
      <w:proofErr w:type="gramStart"/>
      <w:r>
        <w:rPr>
          <w:rFonts w:hint="eastAsia"/>
        </w:rPr>
        <w:t>验</w:t>
      </w:r>
      <w:proofErr w:type="gramEnd"/>
      <w:r>
        <w:rPr>
          <w:rFonts w:hint="eastAsia"/>
        </w:rPr>
        <w:t>学生身份信息，考中不间断、不转切测试信号，严防违规作弊行为，确保测试工作公平公正。测试结束后，有关录像资料要妥善保存，入校后要对照录像逐一对学生进行身份确认，对有违规作弊行为的考生，要报送省教育招生考试院，按照国家教育考试违规处理办法进行处理。有替考、组织作弊等涉嫌违法犯罪的，立即报案，由司法机关依法追究刑事责任。</w:t>
      </w:r>
    </w:p>
    <w:p w:rsidR="002C06A7" w:rsidRDefault="002C06A7" w:rsidP="002C06A7">
      <w:pPr>
        <w:ind w:firstLineChars="202" w:firstLine="424"/>
      </w:pPr>
    </w:p>
    <w:p w:rsidR="002C06A7" w:rsidRDefault="002C06A7" w:rsidP="002C06A7">
      <w:pPr>
        <w:ind w:firstLineChars="202" w:firstLine="424"/>
        <w:rPr>
          <w:rFonts w:hint="eastAsia"/>
        </w:rPr>
      </w:pPr>
      <w:r>
        <w:rPr>
          <w:rFonts w:hint="eastAsia"/>
        </w:rPr>
        <w:t>（六）高校要严格评卷和成绩发布管理。评卷工作统一安排时间和场所，集中评阅、封闭管理。严格按照评分细则评分，加强对答卷的保管及评卷信息的安全防范。要严把阅卷质量，严格执行评卷质量监控、复查、校验和数据备份制度，防止错评、漏评和成绩合成错误的发生。评卷场所各工作区域均须安装视频监控设备，工作期间进行全方位、无死角全程监控并录像，关键岗位实行“一岗多控”。要稳妥做好考生成绩发布，完善成绩仲裁办法，规范仲裁程序，受理解决考生争议申诉等问题。</w:t>
      </w:r>
    </w:p>
    <w:p w:rsidR="002C06A7" w:rsidRDefault="002C06A7" w:rsidP="002C06A7">
      <w:pPr>
        <w:ind w:firstLineChars="202" w:firstLine="424"/>
      </w:pPr>
    </w:p>
    <w:p w:rsidR="002C06A7" w:rsidRDefault="002C06A7" w:rsidP="002C06A7">
      <w:pPr>
        <w:ind w:firstLineChars="202" w:firstLine="424"/>
        <w:rPr>
          <w:rFonts w:hint="eastAsia"/>
        </w:rPr>
      </w:pPr>
      <w:r>
        <w:rPr>
          <w:rFonts w:hint="eastAsia"/>
        </w:rPr>
        <w:t>（七）综合评价招生高校在</w:t>
      </w:r>
      <w:r>
        <w:rPr>
          <w:rFonts w:hint="eastAsia"/>
        </w:rPr>
        <w:t>5</w:t>
      </w:r>
      <w:r>
        <w:rPr>
          <w:rFonts w:hint="eastAsia"/>
        </w:rPr>
        <w:t>月</w:t>
      </w:r>
      <w:r>
        <w:rPr>
          <w:rFonts w:hint="eastAsia"/>
        </w:rPr>
        <w:t>28</w:t>
      </w:r>
      <w:r>
        <w:rPr>
          <w:rFonts w:hint="eastAsia"/>
        </w:rPr>
        <w:t>日—</w:t>
      </w:r>
      <w:r>
        <w:rPr>
          <w:rFonts w:hint="eastAsia"/>
        </w:rPr>
        <w:t>29</w:t>
      </w:r>
      <w:r>
        <w:rPr>
          <w:rFonts w:hint="eastAsia"/>
        </w:rPr>
        <w:t>日在山东省教育招生阳光数据管理平台（</w:t>
      </w:r>
      <w:r>
        <w:rPr>
          <w:rFonts w:hint="eastAsia"/>
        </w:rPr>
        <w:t>http://ygpt.sdzk.cn</w:t>
      </w:r>
      <w:r>
        <w:rPr>
          <w:rFonts w:hint="eastAsia"/>
        </w:rPr>
        <w:t>）下载报考本校考生的高中综合素质评价信息（含学业水平合格考试成绩），并依据有关信息对学生进行综合素质评价。</w:t>
      </w:r>
    </w:p>
    <w:p w:rsidR="002C06A7" w:rsidRDefault="002C06A7" w:rsidP="002C06A7">
      <w:pPr>
        <w:ind w:firstLineChars="202" w:firstLine="424"/>
      </w:pPr>
    </w:p>
    <w:p w:rsidR="002C06A7" w:rsidRDefault="002C06A7" w:rsidP="002C06A7">
      <w:pPr>
        <w:ind w:firstLineChars="202" w:firstLine="424"/>
        <w:rPr>
          <w:rFonts w:hint="eastAsia"/>
        </w:rPr>
      </w:pPr>
      <w:r>
        <w:rPr>
          <w:rFonts w:hint="eastAsia"/>
        </w:rPr>
        <w:t>四、录取程序</w:t>
      </w:r>
    </w:p>
    <w:p w:rsidR="002C06A7" w:rsidRDefault="002C06A7" w:rsidP="002C06A7">
      <w:pPr>
        <w:ind w:firstLineChars="202" w:firstLine="424"/>
      </w:pPr>
    </w:p>
    <w:p w:rsidR="002C06A7" w:rsidRDefault="002C06A7" w:rsidP="002C06A7">
      <w:pPr>
        <w:ind w:firstLineChars="202" w:firstLine="424"/>
        <w:rPr>
          <w:rFonts w:hint="eastAsia"/>
        </w:rPr>
      </w:pPr>
      <w:r>
        <w:rPr>
          <w:rFonts w:hint="eastAsia"/>
        </w:rPr>
        <w:t>（一）高校要严格执行经我厅核准并公布的招生章程，依据考生在高中阶段综合素质评价结果、学业成绩，结合网上测试成绩择优录取。拟录取名单应于</w:t>
      </w:r>
      <w:r>
        <w:rPr>
          <w:rFonts w:hint="eastAsia"/>
        </w:rPr>
        <w:t>6</w:t>
      </w:r>
      <w:r>
        <w:rPr>
          <w:rFonts w:hint="eastAsia"/>
        </w:rPr>
        <w:t>月</w:t>
      </w:r>
      <w:r>
        <w:rPr>
          <w:rFonts w:hint="eastAsia"/>
        </w:rPr>
        <w:t>8</w:t>
      </w:r>
      <w:r>
        <w:rPr>
          <w:rFonts w:hint="eastAsia"/>
        </w:rPr>
        <w:t>日前报向省教育招生考试院（录取工作要求由省教育招生考试院另文下达）。拟录取名单要在录取高校网站进行公示。凡被高职（专科）单独招生或综合评价招生录取的考生，不再参加春季、夏季普通高校招生统一考试及录取，招生高校要通过招生简章等途径明确告知考生。</w:t>
      </w:r>
    </w:p>
    <w:p w:rsidR="002C06A7" w:rsidRDefault="002C06A7" w:rsidP="002C06A7">
      <w:pPr>
        <w:ind w:firstLineChars="202" w:firstLine="424"/>
      </w:pPr>
    </w:p>
    <w:p w:rsidR="002C06A7" w:rsidRDefault="002C06A7" w:rsidP="002C06A7">
      <w:pPr>
        <w:ind w:firstLineChars="202" w:firstLine="424"/>
        <w:rPr>
          <w:rFonts w:hint="eastAsia"/>
        </w:rPr>
      </w:pPr>
      <w:r>
        <w:rPr>
          <w:rFonts w:hint="eastAsia"/>
        </w:rPr>
        <w:t>（二）新生资格复查。新生入校后，所有考生均须参加由学校组织的身体健康状况检查</w:t>
      </w:r>
      <w:r>
        <w:rPr>
          <w:rFonts w:hint="eastAsia"/>
        </w:rPr>
        <w:lastRenderedPageBreak/>
        <w:t>和入学资格复查，如发现伪造材料取得报考资格者、冒名顶替者或体检舞弊及其他舞弊者，按照有关规定予以清退。</w:t>
      </w:r>
    </w:p>
    <w:p w:rsidR="002C06A7" w:rsidRDefault="002C06A7" w:rsidP="002C06A7">
      <w:pPr>
        <w:ind w:firstLineChars="202" w:firstLine="424"/>
      </w:pPr>
    </w:p>
    <w:p w:rsidR="002C06A7" w:rsidRDefault="002C06A7" w:rsidP="002C06A7">
      <w:pPr>
        <w:ind w:firstLineChars="202" w:firstLine="424"/>
        <w:rPr>
          <w:rFonts w:hint="eastAsia"/>
        </w:rPr>
      </w:pPr>
      <w:r>
        <w:rPr>
          <w:rFonts w:hint="eastAsia"/>
        </w:rPr>
        <w:t>五、招生章程</w:t>
      </w:r>
    </w:p>
    <w:p w:rsidR="002C06A7" w:rsidRDefault="002C06A7" w:rsidP="002C06A7">
      <w:pPr>
        <w:ind w:firstLineChars="202" w:firstLine="424"/>
      </w:pPr>
    </w:p>
    <w:p w:rsidR="002C06A7" w:rsidRDefault="002C06A7" w:rsidP="002C06A7">
      <w:pPr>
        <w:ind w:firstLineChars="202" w:firstLine="424"/>
        <w:rPr>
          <w:rFonts w:hint="eastAsia"/>
        </w:rPr>
      </w:pPr>
      <w:r>
        <w:rPr>
          <w:rFonts w:hint="eastAsia"/>
        </w:rPr>
        <w:t>（一）高校要依据国家相关法律法规和教育部、我省有关要求，认真研究制定高职（专科）单独招生、综合评价招生章程。章程内容必须合法、真实、准确、表述规范，须包含本校报考条件、测试办法、录取规则、专业计划调整原则、咨询方式、收费标准、监督机制、申诉渠道等。招收退役军人、下岗失业人员、农民工、农民、在岗职工的高校，须在章程中明确学制、修业年限及教学安排。要严格规范招生宣传行为，宣传须客观、准确，严禁违规承诺，严禁虚假宣传。</w:t>
      </w:r>
    </w:p>
    <w:p w:rsidR="002C06A7" w:rsidRDefault="002C06A7" w:rsidP="002C06A7">
      <w:pPr>
        <w:ind w:firstLineChars="202" w:firstLine="424"/>
      </w:pPr>
    </w:p>
    <w:p w:rsidR="002C06A7" w:rsidRDefault="002C06A7" w:rsidP="002C06A7">
      <w:pPr>
        <w:ind w:firstLineChars="202" w:firstLine="424"/>
        <w:rPr>
          <w:rFonts w:hint="eastAsia"/>
        </w:rPr>
      </w:pPr>
      <w:r>
        <w:rPr>
          <w:rFonts w:hint="eastAsia"/>
        </w:rPr>
        <w:t>（二）高校须于</w:t>
      </w:r>
      <w:r>
        <w:rPr>
          <w:rFonts w:hint="eastAsia"/>
        </w:rPr>
        <w:t>5</w:t>
      </w:r>
      <w:r>
        <w:rPr>
          <w:rFonts w:hint="eastAsia"/>
        </w:rPr>
        <w:t>月</w:t>
      </w:r>
      <w:r>
        <w:rPr>
          <w:rFonts w:hint="eastAsia"/>
        </w:rPr>
        <w:t>5</w:t>
      </w:r>
      <w:r>
        <w:rPr>
          <w:rFonts w:hint="eastAsia"/>
        </w:rPr>
        <w:t>日前，将招生章程报送我厅高校学生处邮箱</w:t>
      </w:r>
      <w:r>
        <w:rPr>
          <w:rFonts w:hint="eastAsia"/>
        </w:rPr>
        <w:t>xsc@shandong.cn</w:t>
      </w:r>
      <w:r>
        <w:rPr>
          <w:rFonts w:hint="eastAsia"/>
        </w:rPr>
        <w:t>。未经审核不得提前向社会公布，招生章程一经公布不得擅自更改。</w:t>
      </w:r>
    </w:p>
    <w:p w:rsidR="002C06A7" w:rsidRDefault="002C06A7" w:rsidP="002C06A7">
      <w:pPr>
        <w:ind w:firstLineChars="202" w:firstLine="424"/>
      </w:pPr>
    </w:p>
    <w:p w:rsidR="002C06A7" w:rsidRDefault="002C06A7" w:rsidP="002C06A7">
      <w:pPr>
        <w:ind w:firstLineChars="202" w:firstLine="424"/>
        <w:rPr>
          <w:rFonts w:hint="eastAsia"/>
        </w:rPr>
      </w:pPr>
      <w:r>
        <w:rPr>
          <w:rFonts w:hint="eastAsia"/>
        </w:rPr>
        <w:t>六、监督管理</w:t>
      </w:r>
    </w:p>
    <w:p w:rsidR="002C06A7" w:rsidRDefault="002C06A7" w:rsidP="002C06A7">
      <w:pPr>
        <w:ind w:firstLineChars="202" w:firstLine="424"/>
      </w:pPr>
    </w:p>
    <w:p w:rsidR="002C06A7" w:rsidRDefault="002C06A7" w:rsidP="002C06A7">
      <w:pPr>
        <w:ind w:firstLineChars="202" w:firstLine="424"/>
        <w:rPr>
          <w:rFonts w:hint="eastAsia"/>
        </w:rPr>
      </w:pPr>
      <w:r>
        <w:rPr>
          <w:rFonts w:hint="eastAsia"/>
        </w:rPr>
        <w:t>（一）单独招生和综合评价招生是国家教育考试的重要组成部分，各级教育行政部门、招生考试机构要高度重视，加强对单独招生和综合评价招生工作的领导，强化组织保障，严格规范流程，加强分类考试招生政策的宣传解读，切实做好各项工作。</w:t>
      </w:r>
    </w:p>
    <w:p w:rsidR="002C06A7" w:rsidRDefault="002C06A7" w:rsidP="002C06A7">
      <w:pPr>
        <w:ind w:firstLineChars="202" w:firstLine="424"/>
      </w:pPr>
    </w:p>
    <w:p w:rsidR="002C06A7" w:rsidRDefault="002C06A7" w:rsidP="002C06A7">
      <w:pPr>
        <w:ind w:firstLineChars="202" w:firstLine="424"/>
        <w:rPr>
          <w:rFonts w:hint="eastAsia"/>
        </w:rPr>
      </w:pPr>
      <w:r>
        <w:rPr>
          <w:rFonts w:hint="eastAsia"/>
        </w:rPr>
        <w:t>（二）各高校要提高政治站位，把考试期间的疫情防控作为重要任务，制定工作预案，充分做好考前、考中、考后的防疫工作，确保考生、评委和工作人员的身心健康。要切实加强领导，严格落实主体责任，认真贯彻执行教育部及我省关于在高校招生中实施“阳光工程”的各项要求，确保考试安全、公平、公正。招生高校的所有测试环节不得委托社会机构和公司组织，不得要求考生参加社会机构和公司组织的测评活动，不得将社会机构和公司提供的测评结果与招生工作挂钩。高校组织的同一招生类型、同一招生专业的考试时间须一致。要建立和完善招生、纪检、专家等集体决策和相互监督的招生工作机制，重点强化对考生报名、测试过程、录取环节等监督检查，及时回应处理考生质疑和问题，广泛接受社会监督，确保程序公开、结果公正。</w:t>
      </w:r>
    </w:p>
    <w:p w:rsidR="002C06A7" w:rsidRDefault="002C06A7" w:rsidP="002C06A7">
      <w:pPr>
        <w:ind w:firstLineChars="202" w:firstLine="424"/>
      </w:pPr>
    </w:p>
    <w:p w:rsidR="002C06A7" w:rsidRDefault="002C06A7" w:rsidP="002C06A7">
      <w:pPr>
        <w:ind w:firstLineChars="202" w:firstLine="424"/>
        <w:rPr>
          <w:rFonts w:hint="eastAsia"/>
        </w:rPr>
      </w:pPr>
      <w:r>
        <w:rPr>
          <w:rFonts w:hint="eastAsia"/>
        </w:rPr>
        <w:t>（三）我厅将对单独招生和综合评价招生院校实行动态管理，凡是政策执行不严格、管理不规范、问题突出的，一律停止单独招生或综合评价招生资格，并追究学校及有关人员责任。各有关单位要</w:t>
      </w:r>
      <w:proofErr w:type="gramStart"/>
      <w:r>
        <w:rPr>
          <w:rFonts w:hint="eastAsia"/>
        </w:rPr>
        <w:t>严肃维护</w:t>
      </w:r>
      <w:proofErr w:type="gramEnd"/>
      <w:r>
        <w:rPr>
          <w:rFonts w:hint="eastAsia"/>
        </w:rPr>
        <w:t>招生秩序，严禁在单独招生和综合评价招生中以不正当方式争抢生源。对违规违纪的单位、部门和个人，一经查实，依据《国家教育考试违规处理办法》（教育部令第</w:t>
      </w:r>
      <w:r>
        <w:rPr>
          <w:rFonts w:hint="eastAsia"/>
        </w:rPr>
        <w:t>33</w:t>
      </w:r>
      <w:r>
        <w:rPr>
          <w:rFonts w:hint="eastAsia"/>
        </w:rPr>
        <w:t>号）和《普通高等学校招生违规行为处理暂行办法》（教育部令第</w:t>
      </w:r>
      <w:r>
        <w:rPr>
          <w:rFonts w:hint="eastAsia"/>
        </w:rPr>
        <w:t>36</w:t>
      </w:r>
      <w:r>
        <w:rPr>
          <w:rFonts w:hint="eastAsia"/>
        </w:rPr>
        <w:t>号）严肃处理。涉嫌犯罪的，移送司法机关处理。</w:t>
      </w:r>
    </w:p>
    <w:p w:rsidR="002C06A7" w:rsidRDefault="002C06A7" w:rsidP="002C06A7">
      <w:pPr>
        <w:ind w:firstLineChars="202" w:firstLine="424"/>
      </w:pPr>
    </w:p>
    <w:p w:rsidR="002C06A7" w:rsidRDefault="002C06A7" w:rsidP="002C06A7">
      <w:pPr>
        <w:ind w:firstLineChars="202" w:firstLine="424"/>
        <w:rPr>
          <w:rFonts w:hint="eastAsia"/>
        </w:rPr>
      </w:pPr>
      <w:r>
        <w:rPr>
          <w:rFonts w:hint="eastAsia"/>
        </w:rPr>
        <w:t>七、其他</w:t>
      </w:r>
    </w:p>
    <w:p w:rsidR="002C06A7" w:rsidRDefault="002C06A7" w:rsidP="002C06A7">
      <w:pPr>
        <w:ind w:firstLineChars="202" w:firstLine="424"/>
      </w:pPr>
    </w:p>
    <w:p w:rsidR="002C06A7" w:rsidRDefault="002C06A7" w:rsidP="002C06A7">
      <w:pPr>
        <w:ind w:firstLineChars="202" w:firstLine="424"/>
        <w:rPr>
          <w:rFonts w:hint="eastAsia"/>
        </w:rPr>
      </w:pPr>
      <w:r>
        <w:rPr>
          <w:rFonts w:hint="eastAsia"/>
        </w:rPr>
        <w:t>（一）招收具有运动专长考生的高校可依据《山东省教育厅关于做好</w:t>
      </w:r>
      <w:r>
        <w:rPr>
          <w:rFonts w:hint="eastAsia"/>
        </w:rPr>
        <w:t>2019</w:t>
      </w:r>
      <w:r>
        <w:rPr>
          <w:rFonts w:hint="eastAsia"/>
        </w:rPr>
        <w:t>年高职（专科）单独招生和综合评价招生工作的通知》（</w:t>
      </w:r>
      <w:proofErr w:type="gramStart"/>
      <w:r>
        <w:rPr>
          <w:rFonts w:hint="eastAsia"/>
        </w:rPr>
        <w:t>鲁教学字</w:t>
      </w:r>
      <w:proofErr w:type="gramEnd"/>
      <w:r>
        <w:rPr>
          <w:rFonts w:hint="eastAsia"/>
        </w:rPr>
        <w:t>〔</w:t>
      </w:r>
      <w:r>
        <w:rPr>
          <w:rFonts w:hint="eastAsia"/>
        </w:rPr>
        <w:t>2019</w:t>
      </w:r>
      <w:r>
        <w:rPr>
          <w:rFonts w:hint="eastAsia"/>
        </w:rPr>
        <w:t>〕</w:t>
      </w:r>
      <w:r>
        <w:rPr>
          <w:rFonts w:hint="eastAsia"/>
        </w:rPr>
        <w:t>5</w:t>
      </w:r>
      <w:r>
        <w:rPr>
          <w:rFonts w:hint="eastAsia"/>
        </w:rPr>
        <w:t>号）制定专门招生办法。</w:t>
      </w:r>
    </w:p>
    <w:p w:rsidR="002C06A7" w:rsidRDefault="002C06A7" w:rsidP="002C06A7">
      <w:pPr>
        <w:ind w:firstLineChars="202" w:firstLine="424"/>
      </w:pPr>
    </w:p>
    <w:p w:rsidR="002C06A7" w:rsidRDefault="002C06A7" w:rsidP="002C06A7">
      <w:pPr>
        <w:ind w:firstLineChars="202" w:firstLine="424"/>
        <w:rPr>
          <w:rFonts w:hint="eastAsia"/>
        </w:rPr>
      </w:pPr>
      <w:r>
        <w:rPr>
          <w:rFonts w:hint="eastAsia"/>
        </w:rPr>
        <w:t>（二）自</w:t>
      </w:r>
      <w:r>
        <w:rPr>
          <w:rFonts w:hint="eastAsia"/>
        </w:rPr>
        <w:t>2020</w:t>
      </w:r>
      <w:r>
        <w:rPr>
          <w:rFonts w:hint="eastAsia"/>
        </w:rPr>
        <w:t>年起，对通过单独招生录取的退役军人，执行国家服兵役高等学校学生</w:t>
      </w:r>
      <w:r>
        <w:rPr>
          <w:rFonts w:hint="eastAsia"/>
        </w:rPr>
        <w:lastRenderedPageBreak/>
        <w:t>国家教育资助政策。山东省教育厅等部门《关于组织开展退役士兵单独招生免费教育试点工作的通知》（</w:t>
      </w:r>
      <w:proofErr w:type="gramStart"/>
      <w:r>
        <w:rPr>
          <w:rFonts w:hint="eastAsia"/>
        </w:rPr>
        <w:t>鲁教学字</w:t>
      </w:r>
      <w:proofErr w:type="gramEnd"/>
      <w:r>
        <w:rPr>
          <w:rFonts w:hint="eastAsia"/>
        </w:rPr>
        <w:t>〔</w:t>
      </w:r>
      <w:r>
        <w:rPr>
          <w:rFonts w:hint="eastAsia"/>
        </w:rPr>
        <w:t>2017</w:t>
      </w:r>
      <w:r>
        <w:rPr>
          <w:rFonts w:hint="eastAsia"/>
        </w:rPr>
        <w:t>〕</w:t>
      </w:r>
      <w:r>
        <w:rPr>
          <w:rFonts w:hint="eastAsia"/>
        </w:rPr>
        <w:t>12</w:t>
      </w:r>
      <w:r>
        <w:rPr>
          <w:rFonts w:hint="eastAsia"/>
        </w:rPr>
        <w:t>号）中的有关政策不再执行。</w:t>
      </w:r>
    </w:p>
    <w:p w:rsidR="002C06A7" w:rsidRDefault="002C06A7" w:rsidP="002C06A7">
      <w:pPr>
        <w:ind w:firstLineChars="202" w:firstLine="424"/>
      </w:pPr>
    </w:p>
    <w:p w:rsidR="002C06A7" w:rsidRDefault="002C06A7" w:rsidP="002C06A7">
      <w:pPr>
        <w:ind w:firstLineChars="202" w:firstLine="424"/>
        <w:rPr>
          <w:rFonts w:hint="eastAsia"/>
        </w:rPr>
      </w:pPr>
      <w:r>
        <w:rPr>
          <w:rFonts w:hint="eastAsia"/>
        </w:rPr>
        <w:t>（三）农村和贫困地区等网络条件不足或不具备智能终端的考生可向招生高校提出申请，由高校协调生源所在地招生考试机构，为考生免费提供考试条件保障。</w:t>
      </w:r>
    </w:p>
    <w:p w:rsidR="002C06A7" w:rsidRDefault="002C06A7" w:rsidP="002C06A7">
      <w:pPr>
        <w:ind w:firstLineChars="202" w:firstLine="424"/>
      </w:pPr>
    </w:p>
    <w:p w:rsidR="002C06A7" w:rsidRDefault="002C06A7" w:rsidP="002C06A7">
      <w:pPr>
        <w:ind w:firstLineChars="202" w:firstLine="424"/>
        <w:rPr>
          <w:rFonts w:hint="eastAsia"/>
        </w:rPr>
      </w:pPr>
      <w:r>
        <w:rPr>
          <w:rFonts w:hint="eastAsia"/>
        </w:rPr>
        <w:t>（四）各市教育（教体）局要速将本通知转发至本市各县（市、区）教育（教体）局和高中阶段学校，并做好政策宣传解读工作。</w:t>
      </w:r>
    </w:p>
    <w:p w:rsidR="002C06A7" w:rsidRDefault="002C06A7" w:rsidP="002C06A7"/>
    <w:p w:rsidR="002C06A7" w:rsidRDefault="002C06A7" w:rsidP="002C06A7">
      <w:pPr>
        <w:rPr>
          <w:rFonts w:hint="eastAsia"/>
        </w:rPr>
      </w:pPr>
      <w:r>
        <w:rPr>
          <w:rFonts w:hint="eastAsia"/>
        </w:rPr>
        <w:t>附件：</w:t>
      </w:r>
      <w:r>
        <w:rPr>
          <w:rFonts w:hint="eastAsia"/>
        </w:rPr>
        <w:t>2020</w:t>
      </w:r>
      <w:r>
        <w:rPr>
          <w:rFonts w:hint="eastAsia"/>
        </w:rPr>
        <w:t>年高职（专科）单独招生和综合评价招生计划表</w:t>
      </w:r>
      <w:r>
        <w:rPr>
          <w:rFonts w:hint="eastAsia"/>
        </w:rPr>
        <w:t>.</w:t>
      </w:r>
      <w:proofErr w:type="gramStart"/>
      <w:r>
        <w:rPr>
          <w:rFonts w:hint="eastAsia"/>
        </w:rPr>
        <w:t>doc</w:t>
      </w:r>
      <w:proofErr w:type="gramEnd"/>
    </w:p>
    <w:p w:rsidR="002C06A7" w:rsidRDefault="002C06A7" w:rsidP="002C06A7"/>
    <w:p w:rsidR="002C06A7" w:rsidRDefault="002C06A7" w:rsidP="002C06A7">
      <w:pPr>
        <w:jc w:val="right"/>
        <w:rPr>
          <w:rFonts w:hint="eastAsia"/>
        </w:rPr>
      </w:pPr>
      <w:r>
        <w:rPr>
          <w:rFonts w:hint="eastAsia"/>
        </w:rPr>
        <w:t>山东省教育厅</w:t>
      </w:r>
      <w:r>
        <w:rPr>
          <w:rFonts w:hint="eastAsia"/>
        </w:rPr>
        <w:t xml:space="preserve">       </w:t>
      </w:r>
    </w:p>
    <w:p w:rsidR="002C06A7" w:rsidRDefault="002C06A7" w:rsidP="002C06A7"/>
    <w:p w:rsidR="004C6331" w:rsidRDefault="002C06A7" w:rsidP="002C06A7">
      <w:pPr>
        <w:jc w:val="right"/>
        <w:rPr>
          <w:rFonts w:hint="eastAsia"/>
        </w:rPr>
      </w:pPr>
      <w:r>
        <w:rPr>
          <w:rFonts w:hint="eastAsia"/>
        </w:rPr>
        <w:t>2020</w:t>
      </w:r>
      <w:r>
        <w:rPr>
          <w:rFonts w:hint="eastAsia"/>
        </w:rPr>
        <w:t>年</w:t>
      </w:r>
      <w:r>
        <w:rPr>
          <w:rFonts w:hint="eastAsia"/>
        </w:rPr>
        <w:t>4</w:t>
      </w:r>
      <w:r>
        <w:rPr>
          <w:rFonts w:hint="eastAsia"/>
        </w:rPr>
        <w:t>月</w:t>
      </w:r>
      <w:r>
        <w:rPr>
          <w:rFonts w:hint="eastAsia"/>
        </w:rPr>
        <w:t>30</w:t>
      </w:r>
      <w:r>
        <w:rPr>
          <w:rFonts w:hint="eastAsia"/>
        </w:rPr>
        <w:t>日</w:t>
      </w:r>
      <w:r>
        <w:rPr>
          <w:rFonts w:hint="eastAsia"/>
        </w:rPr>
        <w:t xml:space="preserve">  </w:t>
      </w:r>
    </w:p>
    <w:sectPr w:rsidR="004C6331" w:rsidSect="004C63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234" w:rsidRDefault="00806234" w:rsidP="002C06A7">
      <w:r>
        <w:separator/>
      </w:r>
    </w:p>
  </w:endnote>
  <w:endnote w:type="continuationSeparator" w:id="0">
    <w:p w:rsidR="00806234" w:rsidRDefault="00806234" w:rsidP="002C06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234" w:rsidRDefault="00806234" w:rsidP="002C06A7">
      <w:r>
        <w:separator/>
      </w:r>
    </w:p>
  </w:footnote>
  <w:footnote w:type="continuationSeparator" w:id="0">
    <w:p w:rsidR="00806234" w:rsidRDefault="00806234" w:rsidP="002C06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06A7"/>
    <w:rsid w:val="000040AB"/>
    <w:rsid w:val="00006A2D"/>
    <w:rsid w:val="00012F1E"/>
    <w:rsid w:val="000160FE"/>
    <w:rsid w:val="000328DA"/>
    <w:rsid w:val="00065767"/>
    <w:rsid w:val="000B46C3"/>
    <w:rsid w:val="00132622"/>
    <w:rsid w:val="00164D97"/>
    <w:rsid w:val="0017344C"/>
    <w:rsid w:val="0017572A"/>
    <w:rsid w:val="001827FE"/>
    <w:rsid w:val="001A270B"/>
    <w:rsid w:val="001B13DD"/>
    <w:rsid w:val="001C4C48"/>
    <w:rsid w:val="001D23BD"/>
    <w:rsid w:val="0023099C"/>
    <w:rsid w:val="00264575"/>
    <w:rsid w:val="00272752"/>
    <w:rsid w:val="002A6E19"/>
    <w:rsid w:val="002C06A7"/>
    <w:rsid w:val="00320D14"/>
    <w:rsid w:val="003571C9"/>
    <w:rsid w:val="003B2016"/>
    <w:rsid w:val="003B3547"/>
    <w:rsid w:val="003B609F"/>
    <w:rsid w:val="003C5A8E"/>
    <w:rsid w:val="003E3F40"/>
    <w:rsid w:val="00401636"/>
    <w:rsid w:val="004319F5"/>
    <w:rsid w:val="00431FE7"/>
    <w:rsid w:val="00443FBD"/>
    <w:rsid w:val="00447F9C"/>
    <w:rsid w:val="00462209"/>
    <w:rsid w:val="00465C09"/>
    <w:rsid w:val="004C6331"/>
    <w:rsid w:val="004D417A"/>
    <w:rsid w:val="0051408A"/>
    <w:rsid w:val="00594106"/>
    <w:rsid w:val="005A285A"/>
    <w:rsid w:val="005D01E2"/>
    <w:rsid w:val="00602982"/>
    <w:rsid w:val="006156FF"/>
    <w:rsid w:val="00637F54"/>
    <w:rsid w:val="0069369F"/>
    <w:rsid w:val="006C449B"/>
    <w:rsid w:val="00707511"/>
    <w:rsid w:val="0072384A"/>
    <w:rsid w:val="00736600"/>
    <w:rsid w:val="0073752F"/>
    <w:rsid w:val="00752C29"/>
    <w:rsid w:val="007644A8"/>
    <w:rsid w:val="00776BB3"/>
    <w:rsid w:val="0077730D"/>
    <w:rsid w:val="007B273E"/>
    <w:rsid w:val="007E5E24"/>
    <w:rsid w:val="007F5A2D"/>
    <w:rsid w:val="00806234"/>
    <w:rsid w:val="00823735"/>
    <w:rsid w:val="00871946"/>
    <w:rsid w:val="00890C54"/>
    <w:rsid w:val="008D4DDE"/>
    <w:rsid w:val="00917FCC"/>
    <w:rsid w:val="0097709A"/>
    <w:rsid w:val="00987A49"/>
    <w:rsid w:val="00A025C4"/>
    <w:rsid w:val="00A03642"/>
    <w:rsid w:val="00A17F7A"/>
    <w:rsid w:val="00A2046F"/>
    <w:rsid w:val="00A35386"/>
    <w:rsid w:val="00A376DE"/>
    <w:rsid w:val="00A40986"/>
    <w:rsid w:val="00A80744"/>
    <w:rsid w:val="00A93148"/>
    <w:rsid w:val="00AC6B33"/>
    <w:rsid w:val="00B07353"/>
    <w:rsid w:val="00B14401"/>
    <w:rsid w:val="00B91308"/>
    <w:rsid w:val="00B92E5C"/>
    <w:rsid w:val="00BA7502"/>
    <w:rsid w:val="00C24641"/>
    <w:rsid w:val="00C353B7"/>
    <w:rsid w:val="00C74241"/>
    <w:rsid w:val="00CF545D"/>
    <w:rsid w:val="00D27DF3"/>
    <w:rsid w:val="00D41F49"/>
    <w:rsid w:val="00DB1D5D"/>
    <w:rsid w:val="00DC30FB"/>
    <w:rsid w:val="00E30816"/>
    <w:rsid w:val="00E73425"/>
    <w:rsid w:val="00E73E2B"/>
    <w:rsid w:val="00EB5CB7"/>
    <w:rsid w:val="00EC79A8"/>
    <w:rsid w:val="00EE7299"/>
    <w:rsid w:val="00EF119C"/>
    <w:rsid w:val="00F81ABC"/>
    <w:rsid w:val="00F86D9C"/>
    <w:rsid w:val="00F974D2"/>
    <w:rsid w:val="00FC59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3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06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06A7"/>
    <w:rPr>
      <w:sz w:val="18"/>
      <w:szCs w:val="18"/>
    </w:rPr>
  </w:style>
  <w:style w:type="paragraph" w:styleId="a4">
    <w:name w:val="footer"/>
    <w:basedOn w:val="a"/>
    <w:link w:val="Char0"/>
    <w:uiPriority w:val="99"/>
    <w:semiHidden/>
    <w:unhideWhenUsed/>
    <w:rsid w:val="002C06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06A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543</Words>
  <Characters>3098</Characters>
  <Application>Microsoft Office Word</Application>
  <DocSecurity>0</DocSecurity>
  <Lines>25</Lines>
  <Paragraphs>7</Paragraphs>
  <ScaleCrop>false</ScaleCrop>
  <Company>Sky123.Org</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2020-05-07T01:31:00Z</dcterms:created>
  <dcterms:modified xsi:type="dcterms:W3CDTF">2020-05-07T01:35:00Z</dcterms:modified>
</cp:coreProperties>
</file>